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>ереда</w:t>
      </w:r>
      <w:r w:rsidR="001A002A">
        <w:rPr>
          <w:rFonts w:ascii="Courier New" w:hAnsi="Courier New" w:cs="Courier New"/>
          <w:sz w:val="24"/>
          <w:szCs w:val="24"/>
        </w:rPr>
        <w:t>че электрической энергии в апреле</w:t>
      </w:r>
      <w:r w:rsidR="00865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5EA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65EA3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A7687B"/>
    <w:rsid w:val="00A97409"/>
    <w:rsid w:val="00AF778F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2018-05-15T06:34:00Z</dcterms:modified>
</cp:coreProperties>
</file>