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03E64">
        <w:rPr>
          <w:rFonts w:ascii="Courier New" w:hAnsi="Courier New" w:cs="Courier New"/>
          <w:sz w:val="24"/>
          <w:szCs w:val="24"/>
        </w:rPr>
        <w:t>мае</w:t>
      </w:r>
      <w:r w:rsidR="00DB4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45A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B45AE">
        <w:rPr>
          <w:rFonts w:ascii="Courier New" w:hAnsi="Courier New" w:cs="Courier New"/>
          <w:sz w:val="24"/>
          <w:szCs w:val="24"/>
        </w:rPr>
        <w:t xml:space="preserve">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C307A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03E64"/>
    <w:rsid w:val="008B4452"/>
    <w:rsid w:val="008E70CC"/>
    <w:rsid w:val="0095573E"/>
    <w:rsid w:val="00965235"/>
    <w:rsid w:val="009D4670"/>
    <w:rsid w:val="009E2273"/>
    <w:rsid w:val="00A7687B"/>
    <w:rsid w:val="00BE581F"/>
    <w:rsid w:val="00C42350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2017-06-16T12:24:00Z</dcterms:modified>
</cp:coreProperties>
</file>